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2" w:rsidRPr="00790999" w:rsidRDefault="0044717B" w:rsidP="009F4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999">
        <w:rPr>
          <w:rFonts w:ascii="Times New Roman" w:hAnsi="Times New Roman" w:cs="Times New Roman"/>
          <w:b/>
          <w:sz w:val="36"/>
          <w:szCs w:val="36"/>
        </w:rPr>
        <w:t xml:space="preserve"> Н</w:t>
      </w:r>
      <w:r w:rsidR="009F4652" w:rsidRPr="00790999">
        <w:rPr>
          <w:rFonts w:ascii="Times New Roman" w:hAnsi="Times New Roman" w:cs="Times New Roman"/>
          <w:b/>
          <w:sz w:val="36"/>
          <w:szCs w:val="36"/>
        </w:rPr>
        <w:t>а заметку</w:t>
      </w:r>
      <w:r w:rsidR="00C14E60" w:rsidRPr="00790999">
        <w:rPr>
          <w:rFonts w:ascii="Times New Roman" w:hAnsi="Times New Roman" w:cs="Times New Roman"/>
          <w:b/>
          <w:sz w:val="36"/>
          <w:szCs w:val="36"/>
        </w:rPr>
        <w:t>…</w:t>
      </w:r>
    </w:p>
    <w:p w:rsidR="00AC43E3" w:rsidRPr="004304D9" w:rsidRDefault="00AC43E3" w:rsidP="009F46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Дата проведения отчетно-выборного собрания (конференции)</w:t>
      </w:r>
      <w:r w:rsidRPr="004304D9">
        <w:rPr>
          <w:rFonts w:ascii="Times New Roman" w:hAnsi="Times New Roman" w:cs="Times New Roman"/>
          <w:sz w:val="28"/>
          <w:szCs w:val="28"/>
        </w:rPr>
        <w:t xml:space="preserve"> не должна </w:t>
      </w:r>
      <w:r w:rsidR="0044717B">
        <w:rPr>
          <w:rFonts w:ascii="Times New Roman" w:hAnsi="Times New Roman" w:cs="Times New Roman"/>
          <w:sz w:val="28"/>
          <w:szCs w:val="28"/>
        </w:rPr>
        <w:t>быть позже</w:t>
      </w:r>
      <w:r w:rsidRPr="004304D9">
        <w:rPr>
          <w:rFonts w:ascii="Times New Roman" w:hAnsi="Times New Roman" w:cs="Times New Roman"/>
          <w:sz w:val="28"/>
          <w:szCs w:val="28"/>
        </w:rPr>
        <w:t xml:space="preserve"> окончания полномочий выборных органов профсоюзной организации, </w:t>
      </w:r>
      <w:r w:rsidR="00E6795D" w:rsidRPr="004304D9">
        <w:rPr>
          <w:rFonts w:ascii="Times New Roman" w:hAnsi="Times New Roman" w:cs="Times New Roman"/>
          <w:sz w:val="28"/>
          <w:szCs w:val="28"/>
        </w:rPr>
        <w:t xml:space="preserve">избранных на предыдущем отчетно-выборном собрании  </w:t>
      </w:r>
      <w:r w:rsidR="009F4652">
        <w:rPr>
          <w:rFonts w:ascii="Times New Roman" w:hAnsi="Times New Roman" w:cs="Times New Roman"/>
          <w:sz w:val="28"/>
          <w:szCs w:val="28"/>
        </w:rPr>
        <w:t>(</w:t>
      </w:r>
      <w:r w:rsidR="00E6795D" w:rsidRPr="004304D9">
        <w:rPr>
          <w:rFonts w:ascii="Times New Roman" w:hAnsi="Times New Roman" w:cs="Times New Roman"/>
          <w:sz w:val="28"/>
          <w:szCs w:val="28"/>
        </w:rPr>
        <w:t>конференции)</w:t>
      </w:r>
      <w:r w:rsidR="006E00E8" w:rsidRPr="004304D9">
        <w:rPr>
          <w:rFonts w:ascii="Times New Roman" w:hAnsi="Times New Roman" w:cs="Times New Roman"/>
          <w:sz w:val="28"/>
          <w:szCs w:val="28"/>
        </w:rPr>
        <w:t>.</w:t>
      </w:r>
    </w:p>
    <w:p w:rsidR="00E6795D" w:rsidRPr="004304D9" w:rsidRDefault="00E6795D" w:rsidP="009F46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>Допускается перенос даты собрания (конференции) на более ранний срок.</w:t>
      </w:r>
    </w:p>
    <w:p w:rsidR="006E00E8" w:rsidRPr="00C14E60" w:rsidRDefault="006E00E8" w:rsidP="00E67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 xml:space="preserve">Решение о созыве собрания (конференции) принимается </w:t>
      </w:r>
      <w:r w:rsidR="008D4445" w:rsidRPr="00C14E60">
        <w:rPr>
          <w:rFonts w:ascii="Times New Roman" w:hAnsi="Times New Roman" w:cs="Times New Roman"/>
          <w:b/>
          <w:sz w:val="28"/>
          <w:szCs w:val="28"/>
        </w:rPr>
        <w:t>профсоюзным комитетом</w:t>
      </w:r>
      <w:r w:rsidRPr="00C14E60">
        <w:rPr>
          <w:rFonts w:ascii="Times New Roman" w:hAnsi="Times New Roman" w:cs="Times New Roman"/>
          <w:b/>
          <w:sz w:val="28"/>
          <w:szCs w:val="28"/>
        </w:rPr>
        <w:t xml:space="preserve">  и объявляется вместе с повесткой дня не позднее чем:</w:t>
      </w:r>
    </w:p>
    <w:p w:rsidR="006E00E8" w:rsidRPr="004304D9" w:rsidRDefault="00C14E60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0E8" w:rsidRPr="004304D9">
        <w:rPr>
          <w:rFonts w:ascii="Times New Roman" w:hAnsi="Times New Roman" w:cs="Times New Roman"/>
          <w:sz w:val="28"/>
          <w:szCs w:val="28"/>
        </w:rPr>
        <w:t>собрания – за 15 дней</w:t>
      </w:r>
    </w:p>
    <w:p w:rsidR="006E00E8" w:rsidRPr="004304D9" w:rsidRDefault="00C14E60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0E8" w:rsidRPr="004304D9">
        <w:rPr>
          <w:rFonts w:ascii="Times New Roman" w:hAnsi="Times New Roman" w:cs="Times New Roman"/>
          <w:sz w:val="28"/>
          <w:szCs w:val="28"/>
        </w:rPr>
        <w:t>конференции – за 1 месяц</w:t>
      </w:r>
    </w:p>
    <w:p w:rsidR="00E6795D" w:rsidRPr="004304D9" w:rsidRDefault="00E6795D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 xml:space="preserve">Конференция профорганизации проводится по согласованию с  </w:t>
      </w:r>
      <w:r w:rsidR="00C14E60" w:rsidRPr="00C14E60">
        <w:rPr>
          <w:rFonts w:ascii="Times New Roman" w:hAnsi="Times New Roman" w:cs="Times New Roman"/>
          <w:b/>
          <w:sz w:val="28"/>
          <w:szCs w:val="28"/>
        </w:rPr>
        <w:t>городским комитетом Профсоюза</w:t>
      </w:r>
      <w:r w:rsidR="00C14E60">
        <w:rPr>
          <w:rFonts w:ascii="Times New Roman" w:hAnsi="Times New Roman" w:cs="Times New Roman"/>
          <w:sz w:val="28"/>
          <w:szCs w:val="28"/>
        </w:rPr>
        <w:t xml:space="preserve">  (</w:t>
      </w:r>
      <w:r w:rsidRPr="004304D9">
        <w:rPr>
          <w:rFonts w:ascii="Times New Roman" w:hAnsi="Times New Roman" w:cs="Times New Roman"/>
          <w:sz w:val="28"/>
          <w:szCs w:val="28"/>
        </w:rPr>
        <w:t>Устав Профсоюза ст.39)</w:t>
      </w:r>
      <w:r w:rsidR="006E00E8" w:rsidRPr="004304D9">
        <w:rPr>
          <w:rFonts w:ascii="Times New Roman" w:hAnsi="Times New Roman" w:cs="Times New Roman"/>
          <w:sz w:val="28"/>
          <w:szCs w:val="28"/>
        </w:rPr>
        <w:t>.</w:t>
      </w:r>
    </w:p>
    <w:p w:rsidR="00E6795D" w:rsidRPr="004304D9" w:rsidRDefault="00E6795D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 xml:space="preserve">Норма представительства и порядок выдвижения делегатов на отчетно-выборную конференцию устанавливается решением </w:t>
      </w:r>
      <w:r w:rsidR="008D4445">
        <w:rPr>
          <w:rFonts w:ascii="Times New Roman" w:hAnsi="Times New Roman" w:cs="Times New Roman"/>
          <w:sz w:val="28"/>
          <w:szCs w:val="28"/>
        </w:rPr>
        <w:t>профкома</w:t>
      </w:r>
      <w:r w:rsidRPr="004304D9">
        <w:rPr>
          <w:rFonts w:ascii="Times New Roman" w:hAnsi="Times New Roman" w:cs="Times New Roman"/>
          <w:sz w:val="28"/>
          <w:szCs w:val="28"/>
        </w:rPr>
        <w:t xml:space="preserve"> (Устав Профсоюза ст.41)</w:t>
      </w:r>
      <w:r w:rsidR="006E00E8" w:rsidRPr="004304D9">
        <w:rPr>
          <w:rFonts w:ascii="Times New Roman" w:hAnsi="Times New Roman" w:cs="Times New Roman"/>
          <w:sz w:val="28"/>
          <w:szCs w:val="28"/>
        </w:rPr>
        <w:t>.</w:t>
      </w:r>
    </w:p>
    <w:p w:rsidR="003A77A2" w:rsidRPr="004304D9" w:rsidRDefault="006E00E8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>Делегаты  на конференции избираются</w:t>
      </w:r>
      <w:r w:rsidR="003A77A2" w:rsidRPr="004304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3A77A2" w:rsidRPr="004304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E00E8" w:rsidRPr="004304D9" w:rsidRDefault="003A77A2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 xml:space="preserve"> </w:t>
      </w:r>
      <w:r w:rsidR="00C14E60">
        <w:rPr>
          <w:rFonts w:ascii="Times New Roman" w:hAnsi="Times New Roman" w:cs="Times New Roman"/>
          <w:sz w:val="28"/>
          <w:szCs w:val="28"/>
        </w:rPr>
        <w:t>-</w:t>
      </w:r>
      <w:r w:rsidRPr="004304D9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6E00E8" w:rsidRPr="00430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4D9">
        <w:rPr>
          <w:rFonts w:ascii="Times New Roman" w:hAnsi="Times New Roman" w:cs="Times New Roman"/>
          <w:sz w:val="28"/>
          <w:szCs w:val="28"/>
        </w:rPr>
        <w:t>профорганизациях</w:t>
      </w:r>
      <w:proofErr w:type="gramEnd"/>
      <w:r w:rsidRPr="004304D9">
        <w:rPr>
          <w:rFonts w:ascii="Times New Roman" w:hAnsi="Times New Roman" w:cs="Times New Roman"/>
          <w:sz w:val="28"/>
          <w:szCs w:val="28"/>
        </w:rPr>
        <w:t xml:space="preserve"> </w:t>
      </w:r>
      <w:r w:rsidR="00C14E60">
        <w:rPr>
          <w:rFonts w:ascii="Times New Roman" w:hAnsi="Times New Roman" w:cs="Times New Roman"/>
          <w:sz w:val="28"/>
          <w:szCs w:val="28"/>
        </w:rPr>
        <w:t xml:space="preserve">- </w:t>
      </w:r>
      <w:r w:rsidRPr="004304D9">
        <w:rPr>
          <w:rFonts w:ascii="Times New Roman" w:hAnsi="Times New Roman" w:cs="Times New Roman"/>
          <w:sz w:val="28"/>
          <w:szCs w:val="28"/>
        </w:rPr>
        <w:t>на собраниях (конференциях) первичных профорганизаций;</w:t>
      </w:r>
    </w:p>
    <w:p w:rsidR="006E00E8" w:rsidRPr="004304D9" w:rsidRDefault="006E00E8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 xml:space="preserve"> </w:t>
      </w:r>
      <w:r w:rsidR="00C14E60">
        <w:rPr>
          <w:rFonts w:ascii="Times New Roman" w:hAnsi="Times New Roman" w:cs="Times New Roman"/>
          <w:sz w:val="28"/>
          <w:szCs w:val="28"/>
        </w:rPr>
        <w:t>-</w:t>
      </w:r>
      <w:r w:rsidRPr="004304D9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gramStart"/>
      <w:r w:rsidRPr="004304D9">
        <w:rPr>
          <w:rFonts w:ascii="Times New Roman" w:hAnsi="Times New Roman" w:cs="Times New Roman"/>
          <w:sz w:val="28"/>
          <w:szCs w:val="28"/>
        </w:rPr>
        <w:t>профорганизациях</w:t>
      </w:r>
      <w:proofErr w:type="gramEnd"/>
      <w:r w:rsidR="00C14E60">
        <w:rPr>
          <w:rFonts w:ascii="Times New Roman" w:hAnsi="Times New Roman" w:cs="Times New Roman"/>
          <w:sz w:val="28"/>
          <w:szCs w:val="28"/>
        </w:rPr>
        <w:t xml:space="preserve"> - </w:t>
      </w:r>
      <w:r w:rsidRPr="004304D9">
        <w:rPr>
          <w:rFonts w:ascii="Times New Roman" w:hAnsi="Times New Roman" w:cs="Times New Roman"/>
          <w:sz w:val="28"/>
          <w:szCs w:val="28"/>
        </w:rPr>
        <w:t>на собраниях структурных подразделений</w:t>
      </w:r>
      <w:r w:rsidR="003A77A2" w:rsidRPr="004304D9">
        <w:rPr>
          <w:rFonts w:ascii="Times New Roman" w:hAnsi="Times New Roman" w:cs="Times New Roman"/>
          <w:sz w:val="28"/>
          <w:szCs w:val="28"/>
        </w:rPr>
        <w:t>.</w:t>
      </w:r>
    </w:p>
    <w:p w:rsidR="008700C6" w:rsidRPr="004304D9" w:rsidRDefault="008700C6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Отчетно-выборное профсоюзное собрание  считается правомочным</w:t>
      </w:r>
      <w:r w:rsidRPr="004304D9">
        <w:rPr>
          <w:rFonts w:ascii="Times New Roman" w:hAnsi="Times New Roman" w:cs="Times New Roman"/>
          <w:sz w:val="28"/>
          <w:szCs w:val="28"/>
        </w:rPr>
        <w:t xml:space="preserve"> при участии в нем </w:t>
      </w:r>
      <w:r w:rsidRPr="00C14E60">
        <w:rPr>
          <w:rFonts w:ascii="Times New Roman" w:hAnsi="Times New Roman" w:cs="Times New Roman"/>
          <w:b/>
          <w:sz w:val="28"/>
          <w:szCs w:val="28"/>
        </w:rPr>
        <w:t xml:space="preserve">более половины </w:t>
      </w:r>
      <w:r w:rsidRPr="004304D9">
        <w:rPr>
          <w:rFonts w:ascii="Times New Roman" w:hAnsi="Times New Roman" w:cs="Times New Roman"/>
          <w:sz w:val="28"/>
          <w:szCs w:val="28"/>
        </w:rPr>
        <w:t>членов Профсоюза данной профорганизации.</w:t>
      </w:r>
    </w:p>
    <w:p w:rsidR="008700C6" w:rsidRPr="004304D9" w:rsidRDefault="00106F45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Конференция профорганизации считается правомочной</w:t>
      </w:r>
      <w:r w:rsidRPr="004304D9">
        <w:rPr>
          <w:rFonts w:ascii="Times New Roman" w:hAnsi="Times New Roman" w:cs="Times New Roman"/>
          <w:sz w:val="28"/>
          <w:szCs w:val="28"/>
        </w:rPr>
        <w:t xml:space="preserve"> при участии в ней </w:t>
      </w:r>
      <w:r w:rsidRPr="00C14E60">
        <w:rPr>
          <w:rFonts w:ascii="Times New Roman" w:hAnsi="Times New Roman" w:cs="Times New Roman"/>
          <w:b/>
          <w:sz w:val="28"/>
          <w:szCs w:val="28"/>
        </w:rPr>
        <w:t>не менее двух третей</w:t>
      </w:r>
      <w:r w:rsidRPr="004304D9">
        <w:rPr>
          <w:rFonts w:ascii="Times New Roman" w:hAnsi="Times New Roman" w:cs="Times New Roman"/>
          <w:sz w:val="28"/>
          <w:szCs w:val="28"/>
        </w:rPr>
        <w:t xml:space="preserve"> избранных делегатов.</w:t>
      </w:r>
    </w:p>
    <w:p w:rsidR="003D0538" w:rsidRDefault="00106F45" w:rsidP="003D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>При отсутстви</w:t>
      </w:r>
      <w:r w:rsidR="004A50F5" w:rsidRPr="004304D9">
        <w:rPr>
          <w:rFonts w:ascii="Times New Roman" w:hAnsi="Times New Roman" w:cs="Times New Roman"/>
          <w:sz w:val="28"/>
          <w:szCs w:val="28"/>
        </w:rPr>
        <w:t>и</w:t>
      </w:r>
      <w:r w:rsidRPr="004304D9">
        <w:rPr>
          <w:rFonts w:ascii="Times New Roman" w:hAnsi="Times New Roman" w:cs="Times New Roman"/>
          <w:sz w:val="28"/>
          <w:szCs w:val="28"/>
        </w:rPr>
        <w:t xml:space="preserve"> кворума объявляется новая дата проведения собрания (конференции) с той же повесткой дня.</w:t>
      </w:r>
    </w:p>
    <w:p w:rsidR="003D0538" w:rsidRDefault="003D0538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4D9">
        <w:rPr>
          <w:rFonts w:ascii="Times New Roman" w:hAnsi="Times New Roman" w:cs="Times New Roman"/>
          <w:sz w:val="28"/>
          <w:szCs w:val="28"/>
        </w:rPr>
        <w:t xml:space="preserve">Прежде  чем перейти к вопросу о выборах, </w:t>
      </w:r>
      <w:r w:rsidRPr="00C14E60">
        <w:rPr>
          <w:rFonts w:ascii="Times New Roman" w:hAnsi="Times New Roman" w:cs="Times New Roman"/>
          <w:b/>
          <w:sz w:val="28"/>
          <w:szCs w:val="28"/>
        </w:rPr>
        <w:t>целесообразно провест</w:t>
      </w:r>
      <w:r w:rsidR="00C14E60" w:rsidRPr="00C14E60">
        <w:rPr>
          <w:rFonts w:ascii="Times New Roman" w:hAnsi="Times New Roman" w:cs="Times New Roman"/>
          <w:b/>
          <w:sz w:val="28"/>
          <w:szCs w:val="28"/>
        </w:rPr>
        <w:t>и перерегистрацию  участников (</w:t>
      </w:r>
      <w:r w:rsidRPr="00C14E60">
        <w:rPr>
          <w:rFonts w:ascii="Times New Roman" w:hAnsi="Times New Roman" w:cs="Times New Roman"/>
          <w:b/>
          <w:sz w:val="28"/>
          <w:szCs w:val="28"/>
        </w:rPr>
        <w:t>делегатов)</w:t>
      </w:r>
      <w:r w:rsidRPr="004304D9">
        <w:rPr>
          <w:rFonts w:ascii="Times New Roman" w:hAnsi="Times New Roman" w:cs="Times New Roman"/>
          <w:sz w:val="28"/>
          <w:szCs w:val="28"/>
        </w:rPr>
        <w:t xml:space="preserve">  в целях п</w:t>
      </w:r>
      <w:r w:rsidR="00C14E60">
        <w:rPr>
          <w:rFonts w:ascii="Times New Roman" w:hAnsi="Times New Roman" w:cs="Times New Roman"/>
          <w:sz w:val="28"/>
          <w:szCs w:val="28"/>
        </w:rPr>
        <w:t xml:space="preserve">роверки правомочности собрания </w:t>
      </w:r>
      <w:r w:rsidRPr="004304D9">
        <w:rPr>
          <w:rFonts w:ascii="Times New Roman" w:hAnsi="Times New Roman" w:cs="Times New Roman"/>
          <w:sz w:val="28"/>
          <w:szCs w:val="28"/>
        </w:rPr>
        <w:t xml:space="preserve"> конференции).</w:t>
      </w:r>
      <w:proofErr w:type="gramEnd"/>
    </w:p>
    <w:p w:rsidR="004A50F5" w:rsidRPr="00C14E60" w:rsidRDefault="003D0538" w:rsidP="00E67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A50F5" w:rsidRPr="00C14E60">
        <w:rPr>
          <w:rFonts w:ascii="Times New Roman" w:hAnsi="Times New Roman" w:cs="Times New Roman"/>
          <w:b/>
          <w:sz w:val="28"/>
          <w:szCs w:val="28"/>
        </w:rPr>
        <w:t>В случае, когда некоторые  участники</w:t>
      </w:r>
      <w:r w:rsidR="00C74776" w:rsidRPr="00C1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0F5" w:rsidRPr="00C14E60">
        <w:rPr>
          <w:rFonts w:ascii="Times New Roman" w:hAnsi="Times New Roman" w:cs="Times New Roman"/>
          <w:b/>
          <w:sz w:val="28"/>
          <w:szCs w:val="28"/>
        </w:rPr>
        <w:t xml:space="preserve">(делегаты) </w:t>
      </w:r>
      <w:r w:rsidR="00C74776" w:rsidRPr="00C14E60">
        <w:rPr>
          <w:rFonts w:ascii="Times New Roman" w:hAnsi="Times New Roman" w:cs="Times New Roman"/>
          <w:b/>
          <w:sz w:val="28"/>
          <w:szCs w:val="28"/>
        </w:rPr>
        <w:t>покинули собр</w:t>
      </w:r>
      <w:r w:rsidR="00C74776" w:rsidRPr="004304D9">
        <w:rPr>
          <w:rFonts w:ascii="Times New Roman" w:hAnsi="Times New Roman" w:cs="Times New Roman"/>
          <w:sz w:val="28"/>
          <w:szCs w:val="28"/>
        </w:rPr>
        <w:t xml:space="preserve">ание (конференцию), а количество  </w:t>
      </w:r>
      <w:r w:rsidR="008D4445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C74776" w:rsidRPr="004304D9">
        <w:rPr>
          <w:rFonts w:ascii="Times New Roman" w:hAnsi="Times New Roman" w:cs="Times New Roman"/>
          <w:sz w:val="28"/>
          <w:szCs w:val="28"/>
        </w:rPr>
        <w:t xml:space="preserve"> </w:t>
      </w:r>
      <w:r w:rsidR="00C74776" w:rsidRPr="00C14E60">
        <w:rPr>
          <w:rFonts w:ascii="Times New Roman" w:hAnsi="Times New Roman" w:cs="Times New Roman"/>
          <w:b/>
          <w:sz w:val="28"/>
          <w:szCs w:val="28"/>
        </w:rPr>
        <w:t>не обеспечивают  кворума, конференцию необходимо созывать заново.</w:t>
      </w:r>
    </w:p>
    <w:p w:rsidR="00CF09DA" w:rsidRPr="004304D9" w:rsidRDefault="00CF09DA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C14E60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(избрания) профсоюзных органов </w:t>
      </w:r>
      <w:r w:rsidRPr="004304D9">
        <w:rPr>
          <w:rFonts w:ascii="Times New Roman" w:hAnsi="Times New Roman" w:cs="Times New Roman"/>
          <w:sz w:val="28"/>
          <w:szCs w:val="28"/>
        </w:rPr>
        <w:t xml:space="preserve">вносятся на собрание (конференцию)  </w:t>
      </w:r>
      <w:r w:rsidR="008D4445" w:rsidRPr="00C14E60">
        <w:rPr>
          <w:rFonts w:ascii="Times New Roman" w:hAnsi="Times New Roman" w:cs="Times New Roman"/>
          <w:b/>
          <w:sz w:val="28"/>
          <w:szCs w:val="28"/>
        </w:rPr>
        <w:t>профсоюзным комитетом</w:t>
      </w:r>
      <w:proofErr w:type="gramStart"/>
      <w:r w:rsidR="008D4445" w:rsidRPr="00C1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E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E3F43" w:rsidRDefault="00CF09DA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t xml:space="preserve"> Порядок избрания членов выборных профсоюзных органов, </w:t>
      </w:r>
      <w:r w:rsidR="008D4445">
        <w:rPr>
          <w:rFonts w:ascii="Times New Roman" w:hAnsi="Times New Roman" w:cs="Times New Roman"/>
          <w:sz w:val="28"/>
          <w:szCs w:val="28"/>
        </w:rPr>
        <w:t xml:space="preserve">а </w:t>
      </w:r>
      <w:r w:rsidRPr="004304D9">
        <w:rPr>
          <w:rFonts w:ascii="Times New Roman" w:hAnsi="Times New Roman" w:cs="Times New Roman"/>
          <w:sz w:val="28"/>
          <w:szCs w:val="28"/>
        </w:rPr>
        <w:t>также форма голосования утверждаются  на собрании (конференции) (Устав Профсоюза  ст. 47) .</w:t>
      </w:r>
    </w:p>
    <w:p w:rsidR="008D4445" w:rsidRDefault="00EE3F43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голосования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закрытая или открытая ) определяется до  начала выборов. </w:t>
      </w:r>
    </w:p>
    <w:p w:rsidR="00CF09DA" w:rsidRPr="004304D9" w:rsidRDefault="008D4445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закрытой формы голосования избирается счетная комиссия для организации процедуры голосования.</w:t>
      </w:r>
      <w:r w:rsidR="00CF09DA" w:rsidRPr="004304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0C6" w:rsidRPr="00C14E60" w:rsidRDefault="00CF09DA" w:rsidP="00E67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В</w:t>
      </w:r>
      <w:r w:rsidR="008700C6" w:rsidRPr="00C14E60">
        <w:rPr>
          <w:rFonts w:ascii="Times New Roman" w:hAnsi="Times New Roman" w:cs="Times New Roman"/>
          <w:b/>
          <w:sz w:val="28"/>
          <w:szCs w:val="28"/>
        </w:rPr>
        <w:t xml:space="preserve"> состав профсоюзных органов выдвигаются и избираются только члены Профсоюза.</w:t>
      </w:r>
    </w:p>
    <w:p w:rsidR="008700C6" w:rsidRPr="00C14E60" w:rsidRDefault="008700C6" w:rsidP="00E67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Председатели профорганизаций избираются на соответствующих собраниях (конференциях).</w:t>
      </w:r>
    </w:p>
    <w:p w:rsidR="008700C6" w:rsidRPr="00C14E60" w:rsidRDefault="008700C6" w:rsidP="00E67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Председатели ревизионных комиссий избираются на заседаниях комиссий.</w:t>
      </w:r>
    </w:p>
    <w:p w:rsidR="00CD3E76" w:rsidRPr="004304D9" w:rsidRDefault="00CD3E76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 xml:space="preserve">В состав профкома не могут входить члены </w:t>
      </w:r>
      <w:r w:rsidR="00C14E60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Pr="00C14E60">
        <w:rPr>
          <w:rFonts w:ascii="Times New Roman" w:hAnsi="Times New Roman" w:cs="Times New Roman"/>
          <w:b/>
          <w:sz w:val="28"/>
          <w:szCs w:val="28"/>
        </w:rPr>
        <w:t>.</w:t>
      </w:r>
      <w:r w:rsidR="0044717B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106F45" w:rsidRPr="004304D9" w:rsidRDefault="0044717B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При выборах председателя</w:t>
      </w:r>
      <w:r w:rsidR="00106F45" w:rsidRPr="00C14E60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 w:rsidR="00622E23" w:rsidRPr="00C14E6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106F45" w:rsidRPr="00C14E60">
        <w:rPr>
          <w:rFonts w:ascii="Times New Roman" w:hAnsi="Times New Roman" w:cs="Times New Roman"/>
          <w:b/>
          <w:sz w:val="28"/>
          <w:szCs w:val="28"/>
        </w:rPr>
        <w:t xml:space="preserve"> каждый участник</w:t>
      </w:r>
      <w:r w:rsidR="00106F45" w:rsidRPr="004304D9">
        <w:rPr>
          <w:rFonts w:ascii="Times New Roman" w:hAnsi="Times New Roman" w:cs="Times New Roman"/>
          <w:sz w:val="28"/>
          <w:szCs w:val="28"/>
        </w:rPr>
        <w:t xml:space="preserve"> собрания или делегат конференции </w:t>
      </w:r>
      <w:r w:rsidR="00106F45" w:rsidRPr="00C14E60">
        <w:rPr>
          <w:rFonts w:ascii="Times New Roman" w:hAnsi="Times New Roman" w:cs="Times New Roman"/>
          <w:b/>
          <w:sz w:val="28"/>
          <w:szCs w:val="28"/>
        </w:rPr>
        <w:t>имеет право в ходе голосования отдать свой голос не более чем одному из кандидатов</w:t>
      </w:r>
      <w:r w:rsidR="00106F45" w:rsidRPr="004304D9">
        <w:rPr>
          <w:rFonts w:ascii="Times New Roman" w:hAnsi="Times New Roman" w:cs="Times New Roman"/>
          <w:sz w:val="28"/>
          <w:szCs w:val="28"/>
        </w:rPr>
        <w:t>, включенных в список для голосования.</w:t>
      </w:r>
    </w:p>
    <w:p w:rsidR="00106F45" w:rsidRDefault="00106F45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>Избранным</w:t>
      </w:r>
      <w:r w:rsidR="003D0538" w:rsidRPr="00C14E60">
        <w:rPr>
          <w:rFonts w:ascii="Times New Roman" w:hAnsi="Times New Roman" w:cs="Times New Roman"/>
          <w:b/>
          <w:sz w:val="28"/>
          <w:szCs w:val="28"/>
        </w:rPr>
        <w:t>и</w:t>
      </w:r>
      <w:r w:rsidRPr="00C1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8EF" w:rsidRPr="004304D9">
        <w:rPr>
          <w:rFonts w:ascii="Times New Roman" w:hAnsi="Times New Roman" w:cs="Times New Roman"/>
          <w:sz w:val="28"/>
          <w:szCs w:val="28"/>
        </w:rPr>
        <w:t>в состав выборных профсоюзных органов считаю</w:t>
      </w:r>
      <w:r w:rsidRPr="004304D9">
        <w:rPr>
          <w:rFonts w:ascii="Times New Roman" w:hAnsi="Times New Roman" w:cs="Times New Roman"/>
          <w:sz w:val="28"/>
          <w:szCs w:val="28"/>
        </w:rPr>
        <w:t>тся кандидат</w:t>
      </w:r>
      <w:r w:rsidR="002A48EF" w:rsidRPr="004304D9">
        <w:rPr>
          <w:rFonts w:ascii="Times New Roman" w:hAnsi="Times New Roman" w:cs="Times New Roman"/>
          <w:sz w:val="28"/>
          <w:szCs w:val="28"/>
        </w:rPr>
        <w:t>ы</w:t>
      </w:r>
      <w:r w:rsidRPr="004304D9">
        <w:rPr>
          <w:rFonts w:ascii="Times New Roman" w:hAnsi="Times New Roman" w:cs="Times New Roman"/>
          <w:sz w:val="28"/>
          <w:szCs w:val="28"/>
        </w:rPr>
        <w:t xml:space="preserve">, </w:t>
      </w:r>
      <w:r w:rsidR="00752FE6">
        <w:rPr>
          <w:rFonts w:ascii="Times New Roman" w:hAnsi="Times New Roman" w:cs="Times New Roman"/>
          <w:sz w:val="28"/>
          <w:szCs w:val="28"/>
        </w:rPr>
        <w:t xml:space="preserve">за которых проголосовало квалифицированное большинство </w:t>
      </w:r>
      <w:r w:rsidRPr="004304D9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="002A48EF" w:rsidRPr="00C14E60">
        <w:rPr>
          <w:rFonts w:ascii="Times New Roman" w:hAnsi="Times New Roman" w:cs="Times New Roman"/>
          <w:b/>
          <w:sz w:val="28"/>
          <w:szCs w:val="28"/>
        </w:rPr>
        <w:t>(</w:t>
      </w:r>
      <w:r w:rsidRPr="00C14E60">
        <w:rPr>
          <w:rFonts w:ascii="Times New Roman" w:hAnsi="Times New Roman" w:cs="Times New Roman"/>
          <w:b/>
          <w:sz w:val="28"/>
          <w:szCs w:val="28"/>
        </w:rPr>
        <w:t>не менее пятидесяти  процент</w:t>
      </w:r>
      <w:r w:rsidR="00752FE6" w:rsidRPr="00C14E60">
        <w:rPr>
          <w:rFonts w:ascii="Times New Roman" w:hAnsi="Times New Roman" w:cs="Times New Roman"/>
          <w:b/>
          <w:sz w:val="28"/>
          <w:szCs w:val="28"/>
        </w:rPr>
        <w:t>ов голосов плюс два голоса</w:t>
      </w:r>
      <w:r w:rsidRPr="00C14E60">
        <w:rPr>
          <w:rFonts w:ascii="Times New Roman" w:hAnsi="Times New Roman" w:cs="Times New Roman"/>
          <w:b/>
          <w:sz w:val="28"/>
          <w:szCs w:val="28"/>
        </w:rPr>
        <w:t>)</w:t>
      </w:r>
      <w:r w:rsidRPr="004304D9">
        <w:rPr>
          <w:rFonts w:ascii="Times New Roman" w:hAnsi="Times New Roman" w:cs="Times New Roman"/>
          <w:sz w:val="28"/>
          <w:szCs w:val="28"/>
        </w:rPr>
        <w:t xml:space="preserve"> принимающих участие в собрании  </w:t>
      </w:r>
      <w:r w:rsidR="004A50F5" w:rsidRPr="004304D9">
        <w:rPr>
          <w:rFonts w:ascii="Times New Roman" w:hAnsi="Times New Roman" w:cs="Times New Roman"/>
          <w:sz w:val="28"/>
          <w:szCs w:val="28"/>
        </w:rPr>
        <w:t>(</w:t>
      </w:r>
      <w:r w:rsidRPr="004304D9">
        <w:rPr>
          <w:rFonts w:ascii="Times New Roman" w:hAnsi="Times New Roman" w:cs="Times New Roman"/>
          <w:sz w:val="28"/>
          <w:szCs w:val="28"/>
        </w:rPr>
        <w:t>конференции)</w:t>
      </w:r>
      <w:r w:rsidR="002A48EF" w:rsidRPr="004304D9">
        <w:rPr>
          <w:rFonts w:ascii="Times New Roman" w:hAnsi="Times New Roman" w:cs="Times New Roman"/>
          <w:sz w:val="28"/>
          <w:szCs w:val="28"/>
        </w:rPr>
        <w:t>, при наличии кворума</w:t>
      </w:r>
      <w:r w:rsidR="00E44101">
        <w:rPr>
          <w:rFonts w:ascii="Times New Roman" w:hAnsi="Times New Roman" w:cs="Times New Roman"/>
          <w:sz w:val="28"/>
          <w:szCs w:val="28"/>
        </w:rPr>
        <w:t xml:space="preserve"> (Устав Профсоюза ст.48)</w:t>
      </w:r>
      <w:r w:rsidR="002A48EF" w:rsidRPr="004304D9">
        <w:rPr>
          <w:rFonts w:ascii="Times New Roman" w:hAnsi="Times New Roman" w:cs="Times New Roman"/>
          <w:sz w:val="28"/>
          <w:szCs w:val="28"/>
        </w:rPr>
        <w:t>.</w:t>
      </w:r>
    </w:p>
    <w:p w:rsidR="00E44101" w:rsidRPr="004304D9" w:rsidRDefault="00E44101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большинство голосов получили более </w:t>
      </w:r>
      <w:r w:rsidR="000015A7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установленного количества членов профкома,</w:t>
      </w:r>
      <w:r w:rsidR="0000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015A7">
        <w:rPr>
          <w:rFonts w:ascii="Times New Roman" w:hAnsi="Times New Roman" w:cs="Times New Roman"/>
          <w:sz w:val="28"/>
          <w:szCs w:val="28"/>
        </w:rPr>
        <w:t xml:space="preserve"> открытым голосованием собрание</w:t>
      </w:r>
      <w:r w:rsidR="00C14E60">
        <w:rPr>
          <w:rFonts w:ascii="Times New Roman" w:hAnsi="Times New Roman" w:cs="Times New Roman"/>
          <w:sz w:val="28"/>
          <w:szCs w:val="28"/>
        </w:rPr>
        <w:t xml:space="preserve"> </w:t>
      </w:r>
      <w:r w:rsidR="000015A7">
        <w:rPr>
          <w:rFonts w:ascii="Times New Roman" w:hAnsi="Times New Roman" w:cs="Times New Roman"/>
          <w:sz w:val="28"/>
          <w:szCs w:val="28"/>
        </w:rPr>
        <w:t>(конференция) принимает решение об утверждении состава профкома в новом количестве.</w:t>
      </w:r>
    </w:p>
    <w:p w:rsidR="00CF09DA" w:rsidRDefault="00CF09DA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D9">
        <w:rPr>
          <w:rFonts w:ascii="Times New Roman" w:hAnsi="Times New Roman" w:cs="Times New Roman"/>
          <w:sz w:val="28"/>
          <w:szCs w:val="28"/>
        </w:rPr>
        <w:lastRenderedPageBreak/>
        <w:t>Успех любого отчетно-выборного собрания (конференци</w:t>
      </w:r>
      <w:r w:rsidR="004304D9" w:rsidRPr="004304D9">
        <w:rPr>
          <w:rFonts w:ascii="Times New Roman" w:hAnsi="Times New Roman" w:cs="Times New Roman"/>
          <w:sz w:val="28"/>
          <w:szCs w:val="28"/>
        </w:rPr>
        <w:t xml:space="preserve">и) во многом зависит от председателя собрания (конференции). Следует помнить, прежде </w:t>
      </w:r>
      <w:proofErr w:type="gramStart"/>
      <w:r w:rsidR="004304D9" w:rsidRPr="004304D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4304D9" w:rsidRPr="004304D9">
        <w:rPr>
          <w:rFonts w:ascii="Times New Roman" w:hAnsi="Times New Roman" w:cs="Times New Roman"/>
          <w:sz w:val="28"/>
          <w:szCs w:val="28"/>
        </w:rPr>
        <w:t xml:space="preserve"> о  степени его авторитетности, осведомленности</w:t>
      </w:r>
      <w:r w:rsidR="0044717B">
        <w:rPr>
          <w:rFonts w:ascii="Times New Roman" w:hAnsi="Times New Roman" w:cs="Times New Roman"/>
          <w:sz w:val="28"/>
          <w:szCs w:val="28"/>
        </w:rPr>
        <w:t>,</w:t>
      </w:r>
      <w:r w:rsidR="004304D9" w:rsidRPr="004304D9">
        <w:rPr>
          <w:rFonts w:ascii="Times New Roman" w:hAnsi="Times New Roman" w:cs="Times New Roman"/>
          <w:sz w:val="28"/>
          <w:szCs w:val="28"/>
        </w:rPr>
        <w:t xml:space="preserve"> умении четко придерживаться порядка и регламента, внимательности</w:t>
      </w:r>
      <w:r w:rsidR="0044717B">
        <w:rPr>
          <w:rFonts w:ascii="Times New Roman" w:hAnsi="Times New Roman" w:cs="Times New Roman"/>
          <w:sz w:val="28"/>
          <w:szCs w:val="28"/>
        </w:rPr>
        <w:t xml:space="preserve"> и уважительности</w:t>
      </w:r>
      <w:r w:rsidR="00790999">
        <w:rPr>
          <w:rFonts w:ascii="Times New Roman" w:hAnsi="Times New Roman" w:cs="Times New Roman"/>
          <w:sz w:val="28"/>
          <w:szCs w:val="28"/>
        </w:rPr>
        <w:t xml:space="preserve"> к участникам  (</w:t>
      </w:r>
      <w:r w:rsidR="004304D9" w:rsidRPr="004304D9">
        <w:rPr>
          <w:rFonts w:ascii="Times New Roman" w:hAnsi="Times New Roman" w:cs="Times New Roman"/>
          <w:sz w:val="28"/>
          <w:szCs w:val="28"/>
        </w:rPr>
        <w:t>делегатам) собрания  (конференции).</w:t>
      </w:r>
    </w:p>
    <w:p w:rsidR="003C5C66" w:rsidRPr="004304D9" w:rsidRDefault="003C5C66" w:rsidP="00E67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60">
        <w:rPr>
          <w:rFonts w:ascii="Times New Roman" w:hAnsi="Times New Roman" w:cs="Times New Roman"/>
          <w:b/>
          <w:sz w:val="28"/>
          <w:szCs w:val="28"/>
        </w:rPr>
        <w:t xml:space="preserve">Более подробные рекомендации по проведению отчетно-выборного собрания (конференции) собраны в специальном выпуске </w:t>
      </w:r>
      <w:r w:rsidR="00486011" w:rsidRPr="00C14E60">
        <w:rPr>
          <w:rFonts w:ascii="Times New Roman" w:hAnsi="Times New Roman" w:cs="Times New Roman"/>
          <w:b/>
          <w:sz w:val="28"/>
          <w:szCs w:val="28"/>
        </w:rPr>
        <w:t xml:space="preserve"> Информационного бюллетеня №3 (212)</w:t>
      </w:r>
      <w:r w:rsidR="00C14E60">
        <w:rPr>
          <w:rFonts w:ascii="Times New Roman" w:hAnsi="Times New Roman" w:cs="Times New Roman"/>
          <w:sz w:val="28"/>
          <w:szCs w:val="28"/>
        </w:rPr>
        <w:t xml:space="preserve">  «</w:t>
      </w:r>
      <w:r w:rsidR="00486011"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профсоюзного отчетно-выборного  собрания (конференции) в территориальной или первичной профсоюзной организации».</w:t>
      </w:r>
    </w:p>
    <w:sectPr w:rsidR="003C5C66" w:rsidRPr="004304D9" w:rsidSect="003D0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3E3"/>
    <w:rsid w:val="000015A7"/>
    <w:rsid w:val="00106F45"/>
    <w:rsid w:val="002A48EF"/>
    <w:rsid w:val="002F5DD2"/>
    <w:rsid w:val="003254D4"/>
    <w:rsid w:val="00367C0E"/>
    <w:rsid w:val="003A77A2"/>
    <w:rsid w:val="003C5C66"/>
    <w:rsid w:val="003D0538"/>
    <w:rsid w:val="004304D9"/>
    <w:rsid w:val="0044717B"/>
    <w:rsid w:val="00486011"/>
    <w:rsid w:val="004A50F5"/>
    <w:rsid w:val="00622E23"/>
    <w:rsid w:val="006E00E8"/>
    <w:rsid w:val="00752FE6"/>
    <w:rsid w:val="00790999"/>
    <w:rsid w:val="00826BFD"/>
    <w:rsid w:val="00855DCC"/>
    <w:rsid w:val="008700C6"/>
    <w:rsid w:val="008823A8"/>
    <w:rsid w:val="008D4445"/>
    <w:rsid w:val="009C2CFB"/>
    <w:rsid w:val="009E49FD"/>
    <w:rsid w:val="009F4652"/>
    <w:rsid w:val="00AC43E3"/>
    <w:rsid w:val="00C14E60"/>
    <w:rsid w:val="00C74776"/>
    <w:rsid w:val="00CD0B5F"/>
    <w:rsid w:val="00CD3E76"/>
    <w:rsid w:val="00CF09DA"/>
    <w:rsid w:val="00E11306"/>
    <w:rsid w:val="00E44101"/>
    <w:rsid w:val="00E6795D"/>
    <w:rsid w:val="00E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Olga-Comp</dc:creator>
  <cp:keywords/>
  <dc:description/>
  <cp:lastModifiedBy>Ирина</cp:lastModifiedBy>
  <cp:revision>18</cp:revision>
  <cp:lastPrinted>2019-09-06T09:22:00Z</cp:lastPrinted>
  <dcterms:created xsi:type="dcterms:W3CDTF">2019-08-26T09:24:00Z</dcterms:created>
  <dcterms:modified xsi:type="dcterms:W3CDTF">2019-10-22T06:55:00Z</dcterms:modified>
</cp:coreProperties>
</file>